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723" w:rsidRDefault="00F86723" w:rsidP="00F86723">
      <w:pPr>
        <w:tabs>
          <w:tab w:val="left" w:pos="3765"/>
        </w:tabs>
        <w:ind w:firstLine="720"/>
        <w:jc w:val="right"/>
        <w:rPr>
          <w:szCs w:val="22"/>
        </w:rPr>
      </w:pPr>
      <w:r w:rsidRPr="00145CA5">
        <w:rPr>
          <w:b/>
          <w:szCs w:val="22"/>
        </w:rPr>
        <w:t>příloha č. 1</w:t>
      </w:r>
      <w:r>
        <w:rPr>
          <w:szCs w:val="22"/>
        </w:rPr>
        <w:t xml:space="preserve"> k návrhu – soupis pozemků ve </w:t>
      </w:r>
      <w:r w:rsidRPr="00190038">
        <w:rPr>
          <w:szCs w:val="22"/>
        </w:rPr>
        <w:t>zvláště chráněné</w:t>
      </w:r>
      <w:r>
        <w:rPr>
          <w:szCs w:val="22"/>
        </w:rPr>
        <w:t>m</w:t>
      </w:r>
      <w:r w:rsidRPr="00190038">
        <w:rPr>
          <w:szCs w:val="22"/>
        </w:rPr>
        <w:t xml:space="preserve"> území</w:t>
      </w:r>
      <w:r w:rsidRPr="00791146">
        <w:rPr>
          <w:szCs w:val="22"/>
        </w:rPr>
        <w:t xml:space="preserve"> </w:t>
      </w:r>
    </w:p>
    <w:p w:rsidR="00F86723" w:rsidRDefault="00F86723" w:rsidP="00F86723">
      <w:pPr>
        <w:tabs>
          <w:tab w:val="left" w:pos="3765"/>
        </w:tabs>
        <w:ind w:firstLine="720"/>
        <w:jc w:val="right"/>
        <w:rPr>
          <w:szCs w:val="22"/>
        </w:rPr>
      </w:pPr>
    </w:p>
    <w:p w:rsidR="00F86723" w:rsidRPr="006D6715" w:rsidRDefault="00F86723" w:rsidP="00F86723">
      <w:pPr>
        <w:rPr>
          <w:b/>
          <w:bCs/>
          <w:color w:val="000000"/>
          <w:szCs w:val="22"/>
        </w:rPr>
      </w:pPr>
      <w:r w:rsidRPr="006D6715">
        <w:rPr>
          <w:b/>
          <w:bCs/>
          <w:color w:val="000000"/>
          <w:szCs w:val="22"/>
        </w:rPr>
        <w:t>Katastrální území: 647519 Hradištko u Sadské</w:t>
      </w:r>
    </w:p>
    <w:p w:rsidR="00F86723" w:rsidRDefault="00F86723" w:rsidP="00F86723">
      <w:pPr>
        <w:rPr>
          <w:b/>
          <w:bCs/>
          <w:i/>
          <w:iCs/>
          <w:color w:val="000000"/>
          <w:szCs w:val="22"/>
        </w:rPr>
      </w:pPr>
      <w:bookmarkStart w:id="0" w:name="_GoBack"/>
      <w:r w:rsidRPr="006D6715">
        <w:rPr>
          <w:b/>
          <w:bCs/>
          <w:i/>
          <w:iCs/>
          <w:noProof/>
          <w:color w:val="000000"/>
          <w:szCs w:val="22"/>
        </w:rPr>
        <w:drawing>
          <wp:inline distT="0" distB="0" distL="0" distR="0">
            <wp:extent cx="5281295" cy="39573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Default="00F86723" w:rsidP="00F86723">
      <w:pPr>
        <w:rPr>
          <w:b/>
          <w:bCs/>
          <w:color w:val="000000"/>
          <w:szCs w:val="22"/>
        </w:rPr>
      </w:pPr>
    </w:p>
    <w:p w:rsidR="00F86723" w:rsidRPr="006D6715" w:rsidRDefault="00F86723" w:rsidP="00F86723">
      <w:pPr>
        <w:rPr>
          <w:b/>
          <w:bCs/>
          <w:color w:val="000000"/>
          <w:szCs w:val="22"/>
        </w:rPr>
      </w:pPr>
      <w:r w:rsidRPr="006D6715">
        <w:rPr>
          <w:b/>
          <w:bCs/>
          <w:color w:val="000000"/>
          <w:szCs w:val="22"/>
        </w:rPr>
        <w:t xml:space="preserve">Katastrální území: </w:t>
      </w:r>
      <w:r>
        <w:rPr>
          <w:b/>
          <w:bCs/>
          <w:color w:val="000000"/>
          <w:szCs w:val="22"/>
        </w:rPr>
        <w:t>745928</w:t>
      </w:r>
      <w:r w:rsidRPr="006D6715">
        <w:rPr>
          <w:b/>
          <w:bCs/>
          <w:color w:val="000000"/>
          <w:szCs w:val="22"/>
        </w:rPr>
        <w:t xml:space="preserve"> Sadsk</w:t>
      </w:r>
      <w:r>
        <w:rPr>
          <w:b/>
          <w:bCs/>
          <w:color w:val="000000"/>
          <w:szCs w:val="22"/>
        </w:rPr>
        <w:t>á</w:t>
      </w:r>
    </w:p>
    <w:p w:rsidR="00F86723" w:rsidRPr="006D6715" w:rsidRDefault="00F86723" w:rsidP="00F86723">
      <w:pPr>
        <w:rPr>
          <w:bCs/>
          <w:iCs/>
          <w:color w:val="000000"/>
          <w:szCs w:val="22"/>
        </w:rPr>
      </w:pPr>
    </w:p>
    <w:p w:rsidR="00F86723" w:rsidRPr="006D6715" w:rsidRDefault="00F86723" w:rsidP="00F86723">
      <w:pPr>
        <w:rPr>
          <w:bCs/>
          <w:iCs/>
          <w:color w:val="000000"/>
          <w:szCs w:val="22"/>
        </w:rPr>
      </w:pPr>
      <w:r w:rsidRPr="006D6715">
        <w:rPr>
          <w:bCs/>
          <w:iCs/>
          <w:noProof/>
          <w:color w:val="000000"/>
          <w:szCs w:val="22"/>
        </w:rPr>
        <w:drawing>
          <wp:inline distT="0" distB="0" distL="0" distR="0">
            <wp:extent cx="5295900" cy="811974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23" w:rsidRDefault="00F86723" w:rsidP="00F86723">
      <w:pPr>
        <w:rPr>
          <w:b/>
          <w:bCs/>
          <w:i/>
          <w:iCs/>
          <w:color w:val="000000"/>
          <w:szCs w:val="22"/>
          <w:highlight w:val="cyan"/>
        </w:rPr>
      </w:pPr>
    </w:p>
    <w:p w:rsidR="00F86723" w:rsidRDefault="00F86723" w:rsidP="00F86723">
      <w:pPr>
        <w:rPr>
          <w:b/>
          <w:bCs/>
          <w:i/>
          <w:iCs/>
          <w:color w:val="000000"/>
          <w:szCs w:val="22"/>
          <w:highlight w:val="cyan"/>
        </w:rPr>
      </w:pPr>
    </w:p>
    <w:p w:rsidR="00F86723" w:rsidRDefault="00F86723" w:rsidP="00F86723">
      <w:pPr>
        <w:rPr>
          <w:b/>
          <w:bCs/>
          <w:i/>
          <w:iCs/>
          <w:color w:val="000000"/>
          <w:szCs w:val="22"/>
          <w:highlight w:val="cyan"/>
        </w:rPr>
      </w:pPr>
      <w:r w:rsidRPr="00A77469">
        <w:rPr>
          <w:b/>
          <w:bCs/>
          <w:i/>
          <w:iCs/>
          <w:noProof/>
          <w:color w:val="000000"/>
          <w:szCs w:val="22"/>
          <w:highlight w:val="cyan"/>
        </w:rPr>
        <w:drawing>
          <wp:inline distT="0" distB="0" distL="0" distR="0">
            <wp:extent cx="5295900" cy="826643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2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23" w:rsidRDefault="00F86723" w:rsidP="00F86723">
      <w:pPr>
        <w:rPr>
          <w:b/>
          <w:bCs/>
          <w:i/>
          <w:iCs/>
          <w:color w:val="000000"/>
          <w:szCs w:val="22"/>
          <w:highlight w:val="cyan"/>
        </w:rPr>
      </w:pPr>
    </w:p>
    <w:p w:rsidR="00F86723" w:rsidRDefault="00F86723" w:rsidP="00F86723">
      <w:pPr>
        <w:rPr>
          <w:b/>
          <w:bCs/>
          <w:i/>
          <w:iCs/>
          <w:color w:val="000000"/>
          <w:szCs w:val="22"/>
          <w:highlight w:val="cyan"/>
        </w:rPr>
      </w:pPr>
    </w:p>
    <w:p w:rsidR="00F86723" w:rsidRDefault="00F86723" w:rsidP="00F86723">
      <w:pPr>
        <w:rPr>
          <w:b/>
          <w:bCs/>
          <w:i/>
          <w:iCs/>
          <w:color w:val="000000"/>
          <w:szCs w:val="22"/>
          <w:highlight w:val="cyan"/>
        </w:rPr>
      </w:pPr>
    </w:p>
    <w:p w:rsidR="00F86723" w:rsidRDefault="00F86723" w:rsidP="00F86723">
      <w:pPr>
        <w:rPr>
          <w:b/>
          <w:bCs/>
          <w:i/>
          <w:iCs/>
          <w:color w:val="000000"/>
          <w:szCs w:val="22"/>
          <w:highlight w:val="cyan"/>
        </w:rPr>
      </w:pPr>
    </w:p>
    <w:p w:rsidR="00F86723" w:rsidRDefault="00F86723" w:rsidP="00F86723">
      <w:pPr>
        <w:rPr>
          <w:bCs/>
          <w:iCs/>
          <w:color w:val="000000"/>
          <w:szCs w:val="22"/>
          <w:highlight w:val="cyan"/>
        </w:rPr>
      </w:pPr>
      <w:r w:rsidRPr="008D61D1">
        <w:rPr>
          <w:bCs/>
          <w:iCs/>
          <w:noProof/>
          <w:color w:val="000000"/>
          <w:szCs w:val="22"/>
          <w:highlight w:val="cyan"/>
        </w:rPr>
        <w:lastRenderedPageBreak/>
        <w:drawing>
          <wp:inline distT="0" distB="0" distL="0" distR="0">
            <wp:extent cx="5295900" cy="826643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2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23" w:rsidRDefault="00F86723" w:rsidP="00F86723">
      <w:pPr>
        <w:rPr>
          <w:bCs/>
          <w:iCs/>
          <w:color w:val="000000"/>
          <w:szCs w:val="22"/>
          <w:highlight w:val="cyan"/>
        </w:rPr>
      </w:pPr>
    </w:p>
    <w:p w:rsidR="00F86723" w:rsidRDefault="00F86723" w:rsidP="00F86723">
      <w:pPr>
        <w:rPr>
          <w:bCs/>
          <w:iCs/>
          <w:color w:val="000000"/>
          <w:szCs w:val="22"/>
          <w:highlight w:val="cyan"/>
        </w:rPr>
      </w:pPr>
    </w:p>
    <w:p w:rsidR="00F86723" w:rsidRDefault="00F86723" w:rsidP="00F86723">
      <w:pPr>
        <w:rPr>
          <w:bCs/>
          <w:iCs/>
          <w:color w:val="000000"/>
          <w:szCs w:val="22"/>
          <w:highlight w:val="cyan"/>
        </w:rPr>
      </w:pPr>
      <w:r w:rsidRPr="00454A27">
        <w:rPr>
          <w:bCs/>
          <w:iCs/>
          <w:noProof/>
          <w:color w:val="000000"/>
          <w:szCs w:val="22"/>
          <w:highlight w:val="cyan"/>
        </w:rPr>
        <w:lastRenderedPageBreak/>
        <w:drawing>
          <wp:inline distT="0" distB="0" distL="0" distR="0">
            <wp:extent cx="5288915" cy="8244205"/>
            <wp:effectExtent l="0" t="0" r="6985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23" w:rsidRDefault="00F86723" w:rsidP="00F86723">
      <w:pPr>
        <w:rPr>
          <w:bCs/>
          <w:iCs/>
          <w:color w:val="000000"/>
          <w:szCs w:val="22"/>
          <w:highlight w:val="cyan"/>
        </w:rPr>
      </w:pPr>
    </w:p>
    <w:p w:rsidR="00F86723" w:rsidRDefault="00F86723" w:rsidP="00F86723">
      <w:pPr>
        <w:rPr>
          <w:bCs/>
          <w:iCs/>
          <w:color w:val="000000"/>
          <w:szCs w:val="22"/>
          <w:highlight w:val="cyan"/>
        </w:rPr>
      </w:pPr>
    </w:p>
    <w:p w:rsidR="00F86723" w:rsidRDefault="00F86723" w:rsidP="00F86723">
      <w:pPr>
        <w:rPr>
          <w:bCs/>
          <w:iCs/>
          <w:color w:val="000000"/>
          <w:szCs w:val="22"/>
          <w:highlight w:val="cyan"/>
        </w:rPr>
      </w:pPr>
      <w:r w:rsidRPr="002623FD">
        <w:rPr>
          <w:bCs/>
          <w:iCs/>
          <w:noProof/>
          <w:color w:val="000000"/>
          <w:szCs w:val="22"/>
          <w:highlight w:val="cyan"/>
        </w:rPr>
        <w:lastRenderedPageBreak/>
        <w:drawing>
          <wp:inline distT="0" distB="0" distL="0" distR="0">
            <wp:extent cx="5295900" cy="62839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2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72" w:rsidRDefault="00186472"/>
    <w:p w:rsidR="00F86723" w:rsidRDefault="00F86723"/>
    <w:sectPr w:rsidR="00F867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723"/>
    <w:rsid w:val="00145CA5"/>
    <w:rsid w:val="00186472"/>
    <w:rsid w:val="00F8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1035A6-8BC3-4A83-A33D-30A6C6E94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86723"/>
    <w:pPr>
      <w:spacing w:line="340" w:lineRule="atLeast"/>
    </w:pPr>
    <w:rPr>
      <w:rFonts w:ascii="Times New Roman" w:eastAsia="Times New Roman" w:hAnsi="Times New Roman" w:cs="Times New Roman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harCharCharCharCharChar4">
    <w:name w:val=" Char Char Char Char Char Char4"/>
    <w:basedOn w:val="Normln"/>
    <w:rsid w:val="00F86723"/>
    <w:pPr>
      <w:spacing w:after="160" w:line="240" w:lineRule="exact"/>
      <w:jc w:val="both"/>
    </w:pPr>
    <w:rPr>
      <w:rFonts w:ascii="Times New Roman Bold" w:hAnsi="Times New Roman Bold"/>
      <w:szCs w:val="26"/>
      <w:lang w:val="sk-S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27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Světlíková Alena</dc:creator>
  <cp:keywords/>
  <dc:description/>
  <cp:lastModifiedBy>Světlíková Alena</cp:lastModifiedBy>
  <cp:revision>2</cp:revision>
  <dcterms:created xsi:type="dcterms:W3CDTF">2015-08-05T11:48:00Z</dcterms:created>
  <dcterms:modified xsi:type="dcterms:W3CDTF">2015-08-05T11:51:00Z</dcterms:modified>
</cp:coreProperties>
</file>